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5" w:rsidRDefault="002805D5" w:rsidP="00F41DBE">
      <w:pPr>
        <w:spacing w:after="0"/>
        <w:jc w:val="center"/>
        <w:rPr>
          <w:rFonts w:ascii="Book Antiqua" w:eastAsia="Arial Unicode MS" w:hAnsi="Book Antiqua" w:cs="Arial Unicode MS"/>
          <w:b/>
          <w:i/>
          <w:sz w:val="40"/>
          <w:szCs w:val="40"/>
        </w:rPr>
      </w:pPr>
      <w:bookmarkStart w:id="0" w:name="_GoBack"/>
      <w:bookmarkEnd w:id="0"/>
    </w:p>
    <w:p w:rsidR="0020328E" w:rsidRPr="00DA24D2" w:rsidRDefault="00327F24" w:rsidP="00F41DBE">
      <w:pPr>
        <w:spacing w:after="0"/>
        <w:jc w:val="center"/>
        <w:rPr>
          <w:rFonts w:ascii="Yu Gothic Light" w:eastAsia="Yu Gothic Light" w:hAnsi="Yu Gothic Light" w:cs="Arial Unicode MS"/>
          <w:b/>
          <w:i/>
          <w:sz w:val="36"/>
          <w:szCs w:val="36"/>
        </w:rPr>
      </w:pPr>
      <w:r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>“</w:t>
      </w:r>
      <w:r w:rsidR="00F41DBE"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>ESA Gardeners Make Things Grow</w:t>
      </w:r>
      <w:r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>”</w:t>
      </w:r>
    </w:p>
    <w:p w:rsidR="00F41DBE" w:rsidRPr="00DA24D2" w:rsidRDefault="00327F24" w:rsidP="00F41DBE">
      <w:pPr>
        <w:spacing w:after="0"/>
        <w:jc w:val="center"/>
        <w:rPr>
          <w:rFonts w:ascii="Yu Gothic Light" w:eastAsia="Yu Gothic Light" w:hAnsi="Yu Gothic Light" w:cs="Arial Unicode MS"/>
          <w:b/>
          <w:i/>
          <w:sz w:val="36"/>
          <w:szCs w:val="36"/>
        </w:rPr>
      </w:pPr>
      <w:r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 xml:space="preserve">Colorado </w:t>
      </w:r>
      <w:r w:rsidR="00F41DBE"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>State</w:t>
      </w:r>
      <w:r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 xml:space="preserve"> Council</w:t>
      </w:r>
      <w:r w:rsidR="00F41DBE"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 xml:space="preserve"> Yearbook</w:t>
      </w:r>
    </w:p>
    <w:p w:rsidR="00536C31" w:rsidRPr="00DA24D2" w:rsidRDefault="00F41DBE" w:rsidP="00536C31">
      <w:pPr>
        <w:spacing w:after="240"/>
        <w:jc w:val="center"/>
        <w:rPr>
          <w:rFonts w:ascii="Yu Gothic Light" w:eastAsia="Yu Gothic Light" w:hAnsi="Yu Gothic Light" w:cs="Arial Unicode MS"/>
          <w:b/>
          <w:i/>
          <w:sz w:val="36"/>
          <w:szCs w:val="36"/>
        </w:rPr>
      </w:pPr>
      <w:r w:rsidRPr="00DA24D2">
        <w:rPr>
          <w:rFonts w:ascii="Yu Gothic Light" w:eastAsia="Yu Gothic Light" w:hAnsi="Yu Gothic Light" w:cs="Arial Unicode MS"/>
          <w:b/>
          <w:i/>
          <w:sz w:val="36"/>
          <w:szCs w:val="36"/>
        </w:rPr>
        <w:t>2020-2021</w:t>
      </w:r>
    </w:p>
    <w:p w:rsidR="002805D5" w:rsidRPr="002805D5" w:rsidRDefault="002805D5" w:rsidP="002024AA">
      <w:pPr>
        <w:spacing w:after="0"/>
        <w:jc w:val="center"/>
        <w:rPr>
          <w:rFonts w:ascii="Book Antiqua" w:eastAsia="Arial Unicode MS" w:hAnsi="Book Antiqua" w:cs="Arial Unicode MS"/>
          <w:b/>
          <w:i/>
          <w:sz w:val="40"/>
          <w:szCs w:val="40"/>
        </w:rPr>
      </w:pPr>
    </w:p>
    <w:p w:rsidR="00536C31" w:rsidRPr="00183228" w:rsidRDefault="002024AA" w:rsidP="00536C31">
      <w:pPr>
        <w:tabs>
          <w:tab w:val="left" w:pos="1005"/>
        </w:tabs>
        <w:spacing w:after="480"/>
        <w:jc w:val="center"/>
        <w:rPr>
          <w:rFonts w:ascii="Century Gothic" w:eastAsia="Arial Unicode MS" w:hAnsi="Century Gothic" w:cs="Arial Unicode MS"/>
          <w:sz w:val="28"/>
          <w:szCs w:val="28"/>
        </w:rPr>
      </w:pPr>
      <w:r w:rsidRPr="00183228">
        <w:rPr>
          <w:rFonts w:ascii="Century Gothic" w:eastAsia="Yu Gothic Light" w:hAnsi="Century Gothic" w:cs="Arial Unicode MS"/>
          <w:sz w:val="28"/>
          <w:szCs w:val="28"/>
          <w:u w:val="single"/>
        </w:rPr>
        <w:t>Table of Contents</w:t>
      </w:r>
    </w:p>
    <w:p w:rsidR="0020328E" w:rsidRPr="00183228" w:rsidRDefault="00F8091E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President’s Message</w:t>
      </w:r>
    </w:p>
    <w:p w:rsidR="0020328E" w:rsidRPr="00183228" w:rsidRDefault="0020328E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 xml:space="preserve">President’s </w:t>
      </w:r>
      <w:r w:rsidR="008F1E4D" w:rsidRPr="00183228">
        <w:rPr>
          <w:rFonts w:ascii="Century Gothic" w:eastAsia="Arial Unicode MS" w:hAnsi="Century Gothic" w:cs="Arial Unicode MS"/>
        </w:rPr>
        <w:t xml:space="preserve">Installation </w:t>
      </w:r>
      <w:r w:rsidRPr="00183228">
        <w:rPr>
          <w:rFonts w:ascii="Century Gothic" w:eastAsia="Arial Unicode MS" w:hAnsi="Century Gothic" w:cs="Arial Unicode MS"/>
        </w:rPr>
        <w:t>Speech</w:t>
      </w:r>
    </w:p>
    <w:p w:rsidR="0020328E" w:rsidRPr="00183228" w:rsidRDefault="0020328E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General Information</w:t>
      </w:r>
    </w:p>
    <w:p w:rsidR="0020328E" w:rsidRPr="00183228" w:rsidRDefault="0020328E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Website Information</w:t>
      </w:r>
    </w:p>
    <w:p w:rsidR="0020328E" w:rsidRPr="00183228" w:rsidRDefault="0020328E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 xml:space="preserve">ESA Member Center “At </w:t>
      </w:r>
      <w:r w:rsidR="002024AA" w:rsidRPr="00183228">
        <w:rPr>
          <w:rFonts w:ascii="Century Gothic" w:eastAsia="Arial Unicode MS" w:hAnsi="Century Gothic" w:cs="Arial Unicode MS"/>
        </w:rPr>
        <w:t>a</w:t>
      </w:r>
      <w:r w:rsidRPr="00183228">
        <w:rPr>
          <w:rFonts w:ascii="Century Gothic" w:eastAsia="Arial Unicode MS" w:hAnsi="Century Gothic" w:cs="Arial Unicode MS"/>
        </w:rPr>
        <w:t xml:space="preserve"> Glance”</w:t>
      </w:r>
    </w:p>
    <w:p w:rsidR="0020328E" w:rsidRPr="00183228" w:rsidRDefault="0020328E" w:rsidP="00FC4CA2">
      <w:pPr>
        <w:tabs>
          <w:tab w:val="left" w:pos="1005"/>
        </w:tabs>
        <w:spacing w:after="12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Golden Lamp Schedule</w:t>
      </w:r>
    </w:p>
    <w:p w:rsidR="00536C31" w:rsidRPr="00183228" w:rsidRDefault="00536C31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</w:p>
    <w:p w:rsidR="002805D5" w:rsidRPr="00183228" w:rsidRDefault="00A92FD8" w:rsidP="00DA24D2">
      <w:pPr>
        <w:tabs>
          <w:tab w:val="left" w:pos="1005"/>
        </w:tabs>
        <w:spacing w:after="120"/>
        <w:jc w:val="center"/>
        <w:rPr>
          <w:rFonts w:ascii="Century Gothic" w:eastAsia="Arial Unicode MS" w:hAnsi="Century Gothic" w:cs="Arial Unicode MS"/>
          <w:sz w:val="28"/>
          <w:szCs w:val="28"/>
          <w:u w:val="single"/>
        </w:rPr>
      </w:pPr>
      <w:r w:rsidRPr="00183228">
        <w:rPr>
          <w:rFonts w:ascii="Century Gothic" w:eastAsia="Arial Unicode MS" w:hAnsi="Century Gothic" w:cs="Arial Unicode MS"/>
          <w:sz w:val="28"/>
          <w:szCs w:val="28"/>
          <w:u w:val="single"/>
        </w:rPr>
        <w:t>Colorado State Council</w:t>
      </w:r>
    </w:p>
    <w:p w:rsidR="00A92FD8" w:rsidRPr="00183228" w:rsidRDefault="00A92FD8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Officers</w:t>
      </w:r>
    </w:p>
    <w:p w:rsidR="00A92FD8" w:rsidRPr="00183228" w:rsidRDefault="00A92FD8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Committees</w:t>
      </w:r>
    </w:p>
    <w:p w:rsidR="00A92FD8" w:rsidRPr="00183228" w:rsidRDefault="00A92FD8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Lamplighter Advisors</w:t>
      </w:r>
    </w:p>
    <w:p w:rsidR="00EC3E75" w:rsidRPr="00183228" w:rsidRDefault="00EC3E75" w:rsidP="00EC3E75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Chapter In-Service Assignments</w:t>
      </w:r>
    </w:p>
    <w:p w:rsidR="00536C31" w:rsidRPr="00536C31" w:rsidRDefault="00536C31" w:rsidP="00EC3E75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:rsidR="002805D5" w:rsidRPr="002024AA" w:rsidRDefault="002805D5" w:rsidP="00327F24">
      <w:pPr>
        <w:tabs>
          <w:tab w:val="left" w:pos="1005"/>
        </w:tabs>
        <w:spacing w:after="0"/>
        <w:rPr>
          <w:rFonts w:ascii="Book Antiqua" w:eastAsia="Arial Unicode MS" w:hAnsi="Book Antiqua" w:cs="Arial Unicode MS"/>
          <w:sz w:val="28"/>
          <w:szCs w:val="28"/>
        </w:rPr>
      </w:pPr>
    </w:p>
    <w:p w:rsidR="002805D5" w:rsidRPr="00183228" w:rsidRDefault="002024AA" w:rsidP="00DA24D2">
      <w:pPr>
        <w:tabs>
          <w:tab w:val="left" w:pos="1005"/>
        </w:tabs>
        <w:spacing w:after="240"/>
        <w:jc w:val="center"/>
        <w:rPr>
          <w:rFonts w:ascii="Century Gothic" w:eastAsia="Arial Unicode MS" w:hAnsi="Century Gothic" w:cs="Arial Unicode MS"/>
          <w:sz w:val="28"/>
          <w:szCs w:val="28"/>
          <w:u w:val="single"/>
        </w:rPr>
      </w:pPr>
      <w:r w:rsidRPr="00183228">
        <w:rPr>
          <w:rFonts w:ascii="Century Gothic" w:eastAsia="Arial Unicode MS" w:hAnsi="Century Gothic" w:cs="Arial Unicode MS"/>
          <w:sz w:val="28"/>
          <w:szCs w:val="28"/>
          <w:u w:val="single"/>
        </w:rPr>
        <w:t>Colorado ESA Chapters &amp; Area Councils</w:t>
      </w:r>
    </w:p>
    <w:p w:rsidR="00A92FD8" w:rsidRPr="00183228" w:rsidRDefault="00A92FD8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Chapter Presidents and Treasurers</w:t>
      </w:r>
    </w:p>
    <w:p w:rsidR="00536C31" w:rsidRPr="00183228" w:rsidRDefault="00A92FD8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Area Council Presidents and Treasurers</w:t>
      </w:r>
    </w:p>
    <w:p w:rsidR="008F1E4D" w:rsidRPr="00DA24D2" w:rsidRDefault="008F1E4D" w:rsidP="008F1E4D">
      <w:pPr>
        <w:tabs>
          <w:tab w:val="left" w:pos="1005"/>
        </w:tabs>
        <w:jc w:val="center"/>
        <w:rPr>
          <w:rFonts w:ascii="Century Gothic" w:hAnsi="Century Gothic"/>
          <w:sz w:val="28"/>
          <w:szCs w:val="28"/>
          <w:u w:val="single"/>
        </w:rPr>
      </w:pPr>
    </w:p>
    <w:p w:rsidR="002805D5" w:rsidRPr="00183228" w:rsidRDefault="008F1E4D" w:rsidP="00DA24D2">
      <w:pPr>
        <w:tabs>
          <w:tab w:val="left" w:pos="1005"/>
        </w:tabs>
        <w:spacing w:after="240"/>
        <w:jc w:val="center"/>
        <w:rPr>
          <w:rFonts w:ascii="Century Gothic" w:eastAsia="Arial Unicode MS" w:hAnsi="Century Gothic" w:cs="Arial Unicode MS"/>
          <w:sz w:val="28"/>
          <w:szCs w:val="28"/>
          <w:u w:val="single"/>
        </w:rPr>
      </w:pPr>
      <w:r w:rsidRPr="00183228">
        <w:rPr>
          <w:rFonts w:ascii="Century Gothic" w:eastAsia="Arial Unicode MS" w:hAnsi="Century Gothic" w:cs="Arial Unicode MS"/>
          <w:sz w:val="28"/>
          <w:szCs w:val="28"/>
          <w:u w:val="single"/>
        </w:rPr>
        <w:t>State Council Past State Presidents</w:t>
      </w:r>
    </w:p>
    <w:p w:rsidR="008F1E4D" w:rsidRPr="00183228" w:rsidRDefault="008F1E4D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Lamplighter Officers</w:t>
      </w:r>
    </w:p>
    <w:p w:rsidR="008F1E4D" w:rsidRPr="00183228" w:rsidRDefault="008F1E4D" w:rsidP="00327F24">
      <w:pPr>
        <w:tabs>
          <w:tab w:val="left" w:pos="1005"/>
        </w:tabs>
        <w:spacing w:after="0"/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Lamplighter Addresses</w:t>
      </w:r>
    </w:p>
    <w:p w:rsidR="00C97F1F" w:rsidRDefault="00EC3E75" w:rsidP="0020328E">
      <w:pPr>
        <w:tabs>
          <w:tab w:val="left" w:pos="1005"/>
        </w:tabs>
        <w:rPr>
          <w:rFonts w:ascii="Century Gothic" w:eastAsia="Arial Unicode MS" w:hAnsi="Century Gothic" w:cs="Arial Unicode MS"/>
        </w:rPr>
      </w:pPr>
      <w:r w:rsidRPr="00183228">
        <w:rPr>
          <w:rFonts w:ascii="Century Gothic" w:eastAsia="Arial Unicode MS" w:hAnsi="Century Gothic" w:cs="Arial Unicode MS"/>
        </w:rPr>
        <w:t>Lamplighters 1947 – 2020</w:t>
      </w:r>
    </w:p>
    <w:p w:rsidR="00FC4CA2" w:rsidRPr="00183228" w:rsidRDefault="00FC4CA2" w:rsidP="0020328E">
      <w:pPr>
        <w:tabs>
          <w:tab w:val="left" w:pos="1005"/>
        </w:tabs>
        <w:rPr>
          <w:rFonts w:ascii="Century Gothic" w:eastAsia="Arial Unicode MS" w:hAnsi="Century Gothic" w:cs="Arial Unicode MS"/>
        </w:rPr>
      </w:pPr>
    </w:p>
    <w:p w:rsidR="00FC4CA2" w:rsidRPr="00183228" w:rsidRDefault="00FC4CA2" w:rsidP="00FC4CA2">
      <w:pPr>
        <w:tabs>
          <w:tab w:val="left" w:pos="1005"/>
        </w:tabs>
        <w:spacing w:after="240"/>
        <w:jc w:val="center"/>
        <w:rPr>
          <w:rFonts w:ascii="Century Gothic" w:hAnsi="Century Gothic"/>
          <w:sz w:val="28"/>
          <w:szCs w:val="28"/>
          <w:u w:val="single"/>
        </w:rPr>
      </w:pPr>
      <w:r w:rsidRPr="00183228">
        <w:rPr>
          <w:rFonts w:ascii="Century Gothic" w:hAnsi="Century Gothic"/>
          <w:sz w:val="28"/>
          <w:szCs w:val="28"/>
          <w:u w:val="single"/>
        </w:rPr>
        <w:t>Rocky Mountain Regional Council</w:t>
      </w:r>
    </w:p>
    <w:p w:rsidR="00FC4CA2" w:rsidRDefault="00FC4CA2" w:rsidP="00FC4CA2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Rocky Mountain Regional Officers</w:t>
      </w:r>
    </w:p>
    <w:p w:rsidR="00183228" w:rsidRDefault="00183228" w:rsidP="002805D5">
      <w:pPr>
        <w:tabs>
          <w:tab w:val="left" w:pos="1005"/>
        </w:tabs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</w:p>
    <w:p w:rsidR="00536C31" w:rsidRPr="00183228" w:rsidRDefault="007947FE" w:rsidP="002805D5">
      <w:pPr>
        <w:tabs>
          <w:tab w:val="left" w:pos="1005"/>
        </w:tabs>
        <w:spacing w:after="0"/>
        <w:jc w:val="center"/>
        <w:rPr>
          <w:rFonts w:ascii="Century Gothic" w:hAnsi="Century Gothic"/>
          <w:sz w:val="28"/>
          <w:szCs w:val="28"/>
          <w:u w:val="single"/>
        </w:rPr>
      </w:pPr>
      <w:r w:rsidRPr="00183228">
        <w:rPr>
          <w:rFonts w:ascii="Century Gothic" w:hAnsi="Century Gothic"/>
          <w:sz w:val="28"/>
          <w:szCs w:val="28"/>
          <w:u w:val="single"/>
        </w:rPr>
        <w:t>Table of contents continued</w:t>
      </w:r>
    </w:p>
    <w:p w:rsidR="00A92FD8" w:rsidRPr="00DA24D2" w:rsidRDefault="00A92FD8" w:rsidP="0020328E">
      <w:pPr>
        <w:tabs>
          <w:tab w:val="left" w:pos="1005"/>
        </w:tabs>
        <w:rPr>
          <w:rFonts w:ascii="Century Gothic" w:hAnsi="Century Gothic"/>
          <w:b/>
          <w:sz w:val="24"/>
          <w:szCs w:val="24"/>
        </w:rPr>
      </w:pPr>
    </w:p>
    <w:p w:rsidR="00A92FD8" w:rsidRPr="00183228" w:rsidRDefault="00F60D8F" w:rsidP="00536C31">
      <w:pPr>
        <w:tabs>
          <w:tab w:val="left" w:pos="1005"/>
        </w:tabs>
        <w:spacing w:after="480"/>
        <w:jc w:val="center"/>
        <w:rPr>
          <w:rFonts w:ascii="Century Gothic" w:hAnsi="Century Gothic"/>
          <w:sz w:val="28"/>
          <w:szCs w:val="28"/>
          <w:u w:val="single"/>
        </w:rPr>
      </w:pPr>
      <w:r w:rsidRPr="00183228">
        <w:rPr>
          <w:rFonts w:ascii="Century Gothic" w:hAnsi="Century Gothic"/>
          <w:sz w:val="28"/>
          <w:szCs w:val="28"/>
          <w:u w:val="single"/>
        </w:rPr>
        <w:t xml:space="preserve"> </w:t>
      </w:r>
      <w:r w:rsidR="00A92FD8" w:rsidRPr="00183228">
        <w:rPr>
          <w:rFonts w:ascii="Century Gothic" w:hAnsi="Century Gothic"/>
          <w:sz w:val="28"/>
          <w:szCs w:val="28"/>
          <w:u w:val="single"/>
        </w:rPr>
        <w:t>State Council Awards</w:t>
      </w:r>
    </w:p>
    <w:p w:rsidR="00A92FD8" w:rsidRPr="00183228" w:rsidRDefault="00A92FD8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Outstanding Chapter of the Year</w:t>
      </w:r>
    </w:p>
    <w:p w:rsidR="00A92FD8" w:rsidRPr="00183228" w:rsidRDefault="00A92FD8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Outstanding Woman of the Year</w:t>
      </w:r>
    </w:p>
    <w:p w:rsidR="00A92FD8" w:rsidRPr="00183228" w:rsidRDefault="00A92FD8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Pioneer Woman of the Year</w:t>
      </w:r>
    </w:p>
    <w:p w:rsidR="00387ED0" w:rsidRDefault="00A92FD8" w:rsidP="00FC4CA2">
      <w:pPr>
        <w:tabs>
          <w:tab w:val="left" w:pos="1005"/>
        </w:tabs>
        <w:spacing w:after="480"/>
        <w:rPr>
          <w:rFonts w:ascii="Century Gothic" w:hAnsi="Century Gothic"/>
        </w:rPr>
      </w:pPr>
      <w:r w:rsidRPr="00183228">
        <w:rPr>
          <w:rFonts w:ascii="Century Gothic" w:hAnsi="Century Gothic"/>
        </w:rPr>
        <w:t>Pledge of the Year</w:t>
      </w:r>
    </w:p>
    <w:p w:rsidR="00387ED0" w:rsidRDefault="00387ED0" w:rsidP="00387ED0">
      <w:pPr>
        <w:tabs>
          <w:tab w:val="left" w:pos="1005"/>
        </w:tabs>
        <w:spacing w:after="0"/>
        <w:rPr>
          <w:rFonts w:ascii="Century Gothic" w:hAnsi="Century Gothic"/>
          <w:sz w:val="28"/>
          <w:szCs w:val="28"/>
          <w:u w:val="single"/>
        </w:rPr>
      </w:pPr>
    </w:p>
    <w:p w:rsidR="00A92FD8" w:rsidRPr="00183228" w:rsidRDefault="00A92FD8" w:rsidP="00FC4CA2">
      <w:pPr>
        <w:tabs>
          <w:tab w:val="left" w:pos="1005"/>
        </w:tabs>
        <w:spacing w:before="100" w:beforeAutospacing="1" w:after="480"/>
        <w:jc w:val="center"/>
        <w:rPr>
          <w:rFonts w:ascii="Century Gothic" w:hAnsi="Century Gothic"/>
          <w:sz w:val="28"/>
          <w:szCs w:val="28"/>
          <w:u w:val="single"/>
        </w:rPr>
      </w:pPr>
      <w:r w:rsidRPr="00183228">
        <w:rPr>
          <w:rFonts w:ascii="Century Gothic" w:hAnsi="Century Gothic"/>
          <w:sz w:val="28"/>
          <w:szCs w:val="28"/>
          <w:u w:val="single"/>
        </w:rPr>
        <w:t>International Council</w:t>
      </w:r>
      <w:r w:rsidR="00387ED0">
        <w:rPr>
          <w:rFonts w:ascii="Century Gothic" w:hAnsi="Century Gothic"/>
          <w:sz w:val="28"/>
          <w:szCs w:val="28"/>
          <w:u w:val="single"/>
        </w:rPr>
        <w:t xml:space="preserve"> &amp; ESA Headquarters</w:t>
      </w:r>
    </w:p>
    <w:p w:rsidR="00A92FD8" w:rsidRPr="00183228" w:rsidRDefault="00E811F9" w:rsidP="00E811F9">
      <w:pPr>
        <w:tabs>
          <w:tab w:val="left" w:pos="1005"/>
        </w:tabs>
        <w:spacing w:after="0"/>
        <w:jc w:val="both"/>
        <w:rPr>
          <w:rFonts w:ascii="Century Gothic" w:hAnsi="Century Gothic"/>
        </w:rPr>
      </w:pPr>
      <w:r w:rsidRPr="00183228">
        <w:rPr>
          <w:rFonts w:ascii="Century Gothic" w:hAnsi="Century Gothic"/>
        </w:rPr>
        <w:t xml:space="preserve">IC </w:t>
      </w:r>
      <w:r w:rsidR="00A92FD8" w:rsidRPr="00183228">
        <w:rPr>
          <w:rFonts w:ascii="Century Gothic" w:hAnsi="Century Gothic"/>
        </w:rPr>
        <w:t>Executive Board</w:t>
      </w:r>
    </w:p>
    <w:p w:rsidR="00C97F1F" w:rsidRDefault="00E811F9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 xml:space="preserve">IC </w:t>
      </w:r>
      <w:r w:rsidR="00A83F52" w:rsidRPr="00183228">
        <w:rPr>
          <w:rFonts w:ascii="Century Gothic" w:hAnsi="Century Gothic"/>
        </w:rPr>
        <w:t>Appointed Board</w:t>
      </w:r>
      <w:r w:rsidRPr="00183228">
        <w:rPr>
          <w:rFonts w:ascii="Century Gothic" w:hAnsi="Century Gothic"/>
        </w:rPr>
        <w:t xml:space="preserve"> </w:t>
      </w:r>
      <w:r w:rsidR="00007045">
        <w:rPr>
          <w:rFonts w:ascii="Century Gothic" w:hAnsi="Century Gothic"/>
        </w:rPr>
        <w:t>(Partial)</w:t>
      </w:r>
    </w:p>
    <w:p w:rsidR="00387ED0" w:rsidRDefault="00387ED0" w:rsidP="00387ED0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ESA Headquarters Personnel</w:t>
      </w:r>
    </w:p>
    <w:p w:rsidR="00387ED0" w:rsidRPr="00183228" w:rsidRDefault="00387ED0" w:rsidP="002805D5">
      <w:pPr>
        <w:tabs>
          <w:tab w:val="left" w:pos="100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Future IC Conventions</w:t>
      </w:r>
    </w:p>
    <w:p w:rsidR="00A92FD8" w:rsidRDefault="00A92FD8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ESA Foundation Board of Directors</w:t>
      </w:r>
    </w:p>
    <w:p w:rsidR="00387ED0" w:rsidRPr="00183228" w:rsidRDefault="00387ED0" w:rsidP="002805D5">
      <w:pPr>
        <w:tabs>
          <w:tab w:val="left" w:pos="100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ESA Membership Corporation</w:t>
      </w:r>
    </w:p>
    <w:p w:rsidR="00E811F9" w:rsidRPr="00183228" w:rsidRDefault="00E811F9" w:rsidP="002805D5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 xml:space="preserve"> </w:t>
      </w:r>
    </w:p>
    <w:p w:rsidR="00A92FD8" w:rsidRPr="00DA24D2" w:rsidRDefault="00A92FD8" w:rsidP="0020328E">
      <w:pPr>
        <w:tabs>
          <w:tab w:val="left" w:pos="1005"/>
        </w:tabs>
        <w:rPr>
          <w:rFonts w:ascii="Century Gothic" w:hAnsi="Century Gothic"/>
          <w:sz w:val="24"/>
          <w:szCs w:val="24"/>
        </w:rPr>
      </w:pPr>
    </w:p>
    <w:p w:rsidR="008F1E4D" w:rsidRPr="00183228" w:rsidRDefault="002024AA" w:rsidP="00536C31">
      <w:pPr>
        <w:tabs>
          <w:tab w:val="left" w:pos="1005"/>
        </w:tabs>
        <w:spacing w:after="360"/>
        <w:jc w:val="center"/>
        <w:rPr>
          <w:rFonts w:ascii="Century Gothic" w:hAnsi="Century Gothic"/>
          <w:sz w:val="28"/>
          <w:szCs w:val="28"/>
        </w:rPr>
      </w:pPr>
      <w:r w:rsidRPr="00183228">
        <w:rPr>
          <w:rFonts w:ascii="Century Gothic" w:hAnsi="Century Gothic"/>
          <w:sz w:val="28"/>
          <w:szCs w:val="28"/>
        </w:rPr>
        <w:t>*Front Folder Pocket*</w:t>
      </w:r>
    </w:p>
    <w:p w:rsidR="00C97F1F" w:rsidRPr="00183228" w:rsidRDefault="00C97F1F" w:rsidP="00E811F9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CSC By-Laws and Standing Rules</w:t>
      </w:r>
    </w:p>
    <w:p w:rsidR="002024AA" w:rsidRPr="00183228" w:rsidRDefault="002024AA" w:rsidP="00E811F9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Colorado State Council Dues Form</w:t>
      </w:r>
    </w:p>
    <w:p w:rsidR="002024AA" w:rsidRPr="00183228" w:rsidRDefault="002024AA" w:rsidP="00876DD1">
      <w:pPr>
        <w:tabs>
          <w:tab w:val="left" w:pos="1005"/>
        </w:tabs>
        <w:spacing w:after="120"/>
        <w:rPr>
          <w:rFonts w:ascii="Century Gothic" w:hAnsi="Century Gothic"/>
        </w:rPr>
      </w:pPr>
      <w:r w:rsidRPr="00183228">
        <w:rPr>
          <w:rFonts w:ascii="Century Gothic" w:hAnsi="Century Gothic"/>
        </w:rPr>
        <w:t>IC Dues Form</w:t>
      </w:r>
    </w:p>
    <w:p w:rsidR="002024AA" w:rsidRDefault="002024AA" w:rsidP="00536C31">
      <w:pPr>
        <w:tabs>
          <w:tab w:val="left" w:pos="1005"/>
        </w:tabs>
        <w:spacing w:after="480"/>
        <w:jc w:val="center"/>
        <w:rPr>
          <w:rFonts w:ascii="Century Gothic" w:hAnsi="Century Gothic"/>
          <w:sz w:val="28"/>
          <w:szCs w:val="28"/>
        </w:rPr>
      </w:pPr>
      <w:r w:rsidRPr="00183228">
        <w:rPr>
          <w:rFonts w:ascii="Century Gothic" w:hAnsi="Century Gothic"/>
          <w:sz w:val="28"/>
          <w:szCs w:val="28"/>
        </w:rPr>
        <w:t>*Back Folder Pocket*</w:t>
      </w:r>
    </w:p>
    <w:p w:rsidR="00BD6913" w:rsidRPr="00BD6913" w:rsidRDefault="00BD6913" w:rsidP="00BD6913">
      <w:pPr>
        <w:tabs>
          <w:tab w:val="left" w:pos="1005"/>
        </w:tabs>
        <w:spacing w:after="120"/>
        <w:rPr>
          <w:rFonts w:ascii="Century Gothic" w:hAnsi="Century Gothic"/>
        </w:rPr>
      </w:pPr>
      <w:r w:rsidRPr="00BD6913">
        <w:rPr>
          <w:rFonts w:ascii="Century Gothic" w:hAnsi="Century Gothic"/>
        </w:rPr>
        <w:t>Forms</w:t>
      </w:r>
    </w:p>
    <w:p w:rsidR="005517B1" w:rsidRDefault="005517B1" w:rsidP="00E811F9">
      <w:pPr>
        <w:tabs>
          <w:tab w:val="left" w:pos="100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2021 Colorado State Spring Leadership Registration </w:t>
      </w:r>
    </w:p>
    <w:p w:rsidR="002024AA" w:rsidRPr="00183228" w:rsidRDefault="002024AA" w:rsidP="00E811F9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2021 Colorado St</w:t>
      </w:r>
      <w:r w:rsidR="005517B1">
        <w:rPr>
          <w:rFonts w:ascii="Century Gothic" w:hAnsi="Century Gothic"/>
        </w:rPr>
        <w:t xml:space="preserve">ate Convention Registration </w:t>
      </w:r>
    </w:p>
    <w:p w:rsidR="002024AA" w:rsidRPr="00183228" w:rsidRDefault="002024AA" w:rsidP="00E811F9">
      <w:pPr>
        <w:tabs>
          <w:tab w:val="left" w:pos="1005"/>
        </w:tabs>
        <w:spacing w:after="0"/>
        <w:rPr>
          <w:rFonts w:ascii="Century Gothic" w:hAnsi="Century Gothic"/>
        </w:rPr>
      </w:pPr>
      <w:r w:rsidRPr="00183228">
        <w:rPr>
          <w:rFonts w:ascii="Century Gothic" w:hAnsi="Century Gothic"/>
        </w:rPr>
        <w:t>2021 Rocky Mountain Reg</w:t>
      </w:r>
      <w:r w:rsidR="005517B1">
        <w:rPr>
          <w:rFonts w:ascii="Century Gothic" w:hAnsi="Century Gothic"/>
        </w:rPr>
        <w:t xml:space="preserve">ional </w:t>
      </w:r>
      <w:r w:rsidR="00BD6913">
        <w:rPr>
          <w:rFonts w:ascii="Century Gothic" w:hAnsi="Century Gothic"/>
        </w:rPr>
        <w:t xml:space="preserve">Roundup </w:t>
      </w:r>
      <w:r w:rsidR="005517B1">
        <w:rPr>
          <w:rFonts w:ascii="Century Gothic" w:hAnsi="Century Gothic"/>
        </w:rPr>
        <w:t xml:space="preserve">Registration </w:t>
      </w:r>
    </w:p>
    <w:p w:rsidR="002024AA" w:rsidRPr="00183228" w:rsidRDefault="00BD6913" w:rsidP="002024AA">
      <w:pPr>
        <w:tabs>
          <w:tab w:val="left" w:pos="1005"/>
        </w:tabs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State Yearbook Change</w:t>
      </w:r>
    </w:p>
    <w:sectPr w:rsidR="002024AA" w:rsidRPr="00183228" w:rsidSect="004E0BC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07045"/>
    <w:rsid w:val="00180032"/>
    <w:rsid w:val="00183228"/>
    <w:rsid w:val="002024AA"/>
    <w:rsid w:val="0020328E"/>
    <w:rsid w:val="00262523"/>
    <w:rsid w:val="002805D5"/>
    <w:rsid w:val="002D020D"/>
    <w:rsid w:val="002F7948"/>
    <w:rsid w:val="00327F24"/>
    <w:rsid w:val="00362078"/>
    <w:rsid w:val="00387ED0"/>
    <w:rsid w:val="00412518"/>
    <w:rsid w:val="004C374A"/>
    <w:rsid w:val="004E0BCE"/>
    <w:rsid w:val="00536C31"/>
    <w:rsid w:val="005517B1"/>
    <w:rsid w:val="00687CBB"/>
    <w:rsid w:val="0077287D"/>
    <w:rsid w:val="007947FE"/>
    <w:rsid w:val="007D3DDD"/>
    <w:rsid w:val="0082790A"/>
    <w:rsid w:val="00876DD1"/>
    <w:rsid w:val="008F1E4D"/>
    <w:rsid w:val="00A83F52"/>
    <w:rsid w:val="00A92FD8"/>
    <w:rsid w:val="00AE3853"/>
    <w:rsid w:val="00B5737E"/>
    <w:rsid w:val="00BD6913"/>
    <w:rsid w:val="00C8789B"/>
    <w:rsid w:val="00C97F1F"/>
    <w:rsid w:val="00DA24D2"/>
    <w:rsid w:val="00E42AFC"/>
    <w:rsid w:val="00E811F9"/>
    <w:rsid w:val="00EC3E75"/>
    <w:rsid w:val="00F41DBE"/>
    <w:rsid w:val="00F60D8F"/>
    <w:rsid w:val="00F8091E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F79A-7EAA-4D32-B158-FDD95872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Ellingson, Aaron</dc:creator>
  <cp:lastModifiedBy>Owner</cp:lastModifiedBy>
  <cp:revision>2</cp:revision>
  <cp:lastPrinted>2020-09-27T19:59:00Z</cp:lastPrinted>
  <dcterms:created xsi:type="dcterms:W3CDTF">2020-09-27T19:59:00Z</dcterms:created>
  <dcterms:modified xsi:type="dcterms:W3CDTF">2020-09-27T19:59:00Z</dcterms:modified>
</cp:coreProperties>
</file>